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F3E55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水泥检验检测委托协议书</w:t>
      </w:r>
    </w:p>
    <w:tbl>
      <w:tblPr>
        <w:tblStyle w:val="4"/>
        <w:tblpPr w:leftFromText="180" w:rightFromText="180" w:vertAnchor="text" w:horzAnchor="page" w:tblpX="973" w:tblpY="139"/>
        <w:tblOverlap w:val="never"/>
        <w:tblW w:w="102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"/>
        <w:gridCol w:w="992"/>
        <w:gridCol w:w="1954"/>
        <w:gridCol w:w="423"/>
        <w:gridCol w:w="181"/>
        <w:gridCol w:w="709"/>
        <w:gridCol w:w="1417"/>
        <w:gridCol w:w="185"/>
        <w:gridCol w:w="281"/>
        <w:gridCol w:w="423"/>
        <w:gridCol w:w="454"/>
        <w:gridCol w:w="600"/>
        <w:gridCol w:w="2031"/>
        <w:gridCol w:w="236"/>
      </w:tblGrid>
      <w:tr w14:paraId="2DE35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400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9454D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4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CC7033">
            <w:pPr>
              <w:jc w:val="center"/>
              <w:rPr>
                <w:szCs w:val="21"/>
              </w:rPr>
            </w:pPr>
          </w:p>
        </w:tc>
        <w:tc>
          <w:tcPr>
            <w:tcW w:w="1343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34CBB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31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A8E4E21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B9DAD81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  <w:p w14:paraId="702B3472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30177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CC8B1CD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4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1CA013">
            <w:pPr>
              <w:jc w:val="center"/>
              <w:rPr>
                <w:szCs w:val="21"/>
              </w:rPr>
            </w:pPr>
          </w:p>
        </w:tc>
        <w:tc>
          <w:tcPr>
            <w:tcW w:w="1343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6B8BE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3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FE7CDA4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2FCD1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27D2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769DB6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4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6C49AC">
            <w:pPr>
              <w:jc w:val="center"/>
              <w:rPr>
                <w:szCs w:val="21"/>
              </w:rPr>
            </w:pPr>
          </w:p>
        </w:tc>
        <w:tc>
          <w:tcPr>
            <w:tcW w:w="1343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8FEB0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3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D30821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92DAD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F2DC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EB372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4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05C008">
            <w:pPr>
              <w:jc w:val="center"/>
              <w:rPr>
                <w:szCs w:val="21"/>
              </w:rPr>
            </w:pPr>
          </w:p>
        </w:tc>
        <w:tc>
          <w:tcPr>
            <w:tcW w:w="1343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0F5453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3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F349F3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C3F7D6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9244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3329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4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83A7D0">
            <w:pPr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343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D065B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3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5F23B0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834EB3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BC44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8E1709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58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3766F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3489E63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501A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40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2587C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D74152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5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14075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C1EF2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 w14:paraId="480C3C6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883" w:type="dxa"/>
            <w:gridSpan w:val="3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 w14:paraId="04816BD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7747C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5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84583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222316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14:paraId="72FF0CC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71E4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40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A3D1B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4D6DE0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5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9BD9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2F245A">
            <w:pPr>
              <w:spacing w:line="240" w:lineRule="exact"/>
              <w:rPr>
                <w:szCs w:val="21"/>
              </w:rPr>
            </w:pPr>
          </w:p>
        </w:tc>
        <w:tc>
          <w:tcPr>
            <w:tcW w:w="8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 w14:paraId="44A3FD7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883" w:type="dxa"/>
            <w:gridSpan w:val="3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 w14:paraId="3D5C389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DDD10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5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3571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D437D5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top w:val="nil"/>
              <w:bottom w:val="nil"/>
              <w:right w:val="nil"/>
            </w:tcBorders>
          </w:tcPr>
          <w:p w14:paraId="734FB53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AD4B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400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AA24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54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91E2B9">
            <w:pPr>
              <w:jc w:val="center"/>
              <w:rPr>
                <w:szCs w:val="21"/>
              </w:rPr>
            </w:pPr>
          </w:p>
        </w:tc>
        <w:tc>
          <w:tcPr>
            <w:tcW w:w="1313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09C569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8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891BD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□按合同</w:t>
            </w:r>
          </w:p>
        </w:tc>
        <w:tc>
          <w:tcPr>
            <w:tcW w:w="14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186122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5EFB8B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14:paraId="622B5E8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6222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58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10970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56D4B8A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DAC1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58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2A4BDB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40ADF6E9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776A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</w:trPr>
        <w:tc>
          <w:tcPr>
            <w:tcW w:w="1400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D945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水泥强度等级</w:t>
            </w:r>
          </w:p>
        </w:tc>
        <w:tc>
          <w:tcPr>
            <w:tcW w:w="5150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E30F39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32.5     □ 32.5R     □ 42.5     □ 42.5R  </w:t>
            </w:r>
          </w:p>
          <w:p w14:paraId="7D7D368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52.5     □ 52.5R     □ 62.5     □ 62.5R</w:t>
            </w:r>
          </w:p>
        </w:tc>
        <w:tc>
          <w:tcPr>
            <w:tcW w:w="14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BC9C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F63055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5BE3B40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049B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exact"/>
        </w:trPr>
        <w:tc>
          <w:tcPr>
            <w:tcW w:w="1400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ECEA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50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A4A2E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E8DE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793139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096702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75D7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B3602E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45710C7B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58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134EE04">
            <w:pPr>
              <w:spacing w:line="320" w:lineRule="exac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物理性能：</w:t>
            </w:r>
          </w:p>
          <w:p w14:paraId="3DEE2540">
            <w:pPr>
              <w:spacing w:line="320" w:lineRule="exact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</w:rPr>
              <w:t>□标准稠度用水量</w:t>
            </w:r>
            <w:r>
              <w:rPr>
                <w:rFonts w:hint="eastAsia" w:ascii="宋体" w:hAnsi="宋体" w:cs="宋体"/>
                <w:b/>
                <w:b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0"/>
                <w:szCs w:val="20"/>
              </w:rPr>
              <w:t xml:space="preserve">□凝结时间 </w:t>
            </w:r>
            <w:r>
              <w:rPr>
                <w:rFonts w:hint="eastAsia" w:ascii="宋体" w:hAnsi="宋体" w:cs="宋体"/>
                <w:b/>
                <w:b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0"/>
                <w:szCs w:val="20"/>
              </w:rPr>
              <w:t>□安定性</w:t>
            </w:r>
            <w:r>
              <w:rPr>
                <w:rFonts w:hint="eastAsia" w:ascii="宋体" w:hAnsi="宋体" w:cs="宋体"/>
                <w:b/>
                <w:b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0"/>
                <w:szCs w:val="20"/>
              </w:rPr>
              <w:t xml:space="preserve"> □胶砂强度</w:t>
            </w:r>
            <w:r>
              <w:rPr>
                <w:rFonts w:hint="eastAsia" w:ascii="宋体" w:hAnsi="宋体" w:cs="宋体"/>
                <w:b/>
                <w:b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0"/>
                <w:szCs w:val="20"/>
              </w:rPr>
              <w:t xml:space="preserve"> □胶砂流动度（适用品种④⑦⑧⑨）</w:t>
            </w:r>
          </w:p>
          <w:p w14:paraId="6531516D">
            <w:pPr>
              <w:spacing w:line="320" w:lineRule="exac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□细度/筛余（适用品种③④⑤⑥⑦⑧⑨）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0"/>
                <w:szCs w:val="20"/>
              </w:rPr>
              <w:t>□比表面积、密度（适用品种①②）</w:t>
            </w:r>
          </w:p>
          <w:p w14:paraId="1CA18FC1">
            <w:pPr>
              <w:spacing w:line="320" w:lineRule="exact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化学性能：</w:t>
            </w:r>
          </w:p>
          <w:p w14:paraId="186A67A5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□氯离子含量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□烧失量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□三氧化硫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1B24BF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82BB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63BFCC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水泥品种</w:t>
            </w:r>
          </w:p>
          <w:p w14:paraId="3B5DC182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代码</w:t>
            </w:r>
          </w:p>
        </w:tc>
        <w:tc>
          <w:tcPr>
            <w:tcW w:w="8658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358502E">
            <w:pPr>
              <w:spacing w:line="32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□①硅酸盐水泥（P·Ⅰ）    □②硅酸盐水泥（P·Ⅱ）      □③普通硅酸盐水泥（P·O）   </w:t>
            </w:r>
          </w:p>
          <w:p w14:paraId="330552A3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□④粉煤灰硅酸盐水泥（P·F）□⑤矿渣硅酸盐水泥（P·S·A）□⑥矿渣硅酸盐水泥（P·S·B）□⑦火山灰质硅酸盐水泥（P·P）  □⑧复合硅酸盐水泥（P·C）   □</w:t>
            </w:r>
            <w:r>
              <w:rPr>
                <w:rFonts w:hint="eastAsia" w:ascii="宋体" w:hAnsi="宋体" w:cs="宋体"/>
                <w:sz w:val="20"/>
                <w:szCs w:val="20"/>
              </w:rPr>
              <w:t>⑨</w:t>
            </w:r>
            <w:r>
              <w:rPr>
                <w:rFonts w:hint="eastAsia" w:ascii="宋体" w:hAnsi="宋体"/>
                <w:sz w:val="20"/>
                <w:szCs w:val="20"/>
              </w:rPr>
              <w:t>砌筑水泥（M）</w:t>
            </w:r>
          </w:p>
          <w:p w14:paraId="709C8C01">
            <w:pPr>
              <w:spacing w:line="320" w:lineRule="exact"/>
              <w:rPr>
                <w:rFonts w:ascii="宋体" w:hAnsi="宋体" w:cs="宋体"/>
                <w:sz w:val="20"/>
                <w:szCs w:val="20"/>
                <w:u w:val="single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其它：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79E9C8B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C6DF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9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05B4B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17C620F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58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6B06953D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 xml:space="preserve">《通用硅酸盐水泥》 </w:t>
            </w:r>
            <w:r>
              <w:rPr>
                <w:szCs w:val="21"/>
              </w:rPr>
              <w:t>GB 175-20</w:t>
            </w:r>
            <w:r>
              <w:rPr>
                <w:rFonts w:hint="eastAsia"/>
                <w:szCs w:val="21"/>
              </w:rPr>
              <w:t>23</w:t>
            </w:r>
          </w:p>
          <w:p w14:paraId="1D4B943F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《水泥</w:t>
            </w:r>
            <w:r>
              <w:rPr>
                <w:rFonts w:hint="eastAsia"/>
                <w:szCs w:val="21"/>
              </w:rPr>
              <w:t>胶砂强度检验方法（ISO法）》 GB/T 17671-2021</w:t>
            </w:r>
          </w:p>
          <w:p w14:paraId="47205B89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《水泥标准稠度用水量、凝结时间、安定性检验方法》 GB/T 1346-2011</w:t>
            </w:r>
          </w:p>
          <w:p w14:paraId="5678B37F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《水泥细度检验方法筛析法》 GB/T 1345-2005</w:t>
            </w:r>
          </w:p>
          <w:p w14:paraId="1AC7DC99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《水泥比表面积测定方法 勃氏法》 GB/T 8074-2008</w:t>
            </w:r>
          </w:p>
          <w:p w14:paraId="2B4391B4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《水泥密度测定方法》 GB/T 208-2014</w:t>
            </w:r>
          </w:p>
          <w:p w14:paraId="6FC13A8C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 《水泥化学分析方法》 GB/T 176-2017  </w:t>
            </w:r>
          </w:p>
          <w:p w14:paraId="13D0A29A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 《胶砂流动度测定方法》 GB/T 2419-2005 </w:t>
            </w:r>
          </w:p>
          <w:p w14:paraId="293CF0CA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□ 《砌筑水泥》  GB/T 3183-2017  </w:t>
            </w:r>
            <w:r>
              <w:rPr>
                <w:rFonts w:hint="eastAsia" w:ascii="宋体" w:hAnsi="宋体"/>
                <w:szCs w:val="21"/>
              </w:rPr>
              <w:t xml:space="preserve">     □ 其他：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201F9F8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FD2D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CF0D3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出厂日期</w:t>
            </w:r>
          </w:p>
        </w:tc>
        <w:tc>
          <w:tcPr>
            <w:tcW w:w="25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51E6B8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31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A63CAA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  <w:bookmarkStart w:id="0" w:name="_GoBack"/>
            <w:bookmarkEnd w:id="0"/>
          </w:p>
        </w:tc>
        <w:tc>
          <w:tcPr>
            <w:tcW w:w="11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E65C40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出厂编号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C8443C">
            <w:pPr>
              <w:snapToGrid w:val="0"/>
              <w:spacing w:line="280" w:lineRule="atLeast"/>
              <w:ind w:right="-82" w:rightChars="-39"/>
              <w:jc w:val="both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代表数</w:t>
            </w:r>
          </w:p>
          <w:p w14:paraId="059D2583">
            <w:pPr>
              <w:snapToGrid w:val="0"/>
              <w:spacing w:line="280" w:lineRule="atLeast"/>
              <w:ind w:right="-82" w:rightChars="-39"/>
              <w:jc w:val="center"/>
            </w:pPr>
            <w:r>
              <w:rPr>
                <w:rFonts w:hint="eastAsia" w:ascii="宋体" w:hAnsi="宋体"/>
                <w:spacing w:val="-20"/>
                <w:szCs w:val="21"/>
              </w:rPr>
              <w:t>量(吨)</w:t>
            </w: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DB87F04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 w14:paraId="0FDAD2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506F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34AC68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5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F333D5"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231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719A9C"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11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6305E0"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67C0FE"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365DDE9"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 w14:paraId="1571B657">
            <w:pPr>
              <w:widowControl/>
              <w:spacing w:line="50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14:paraId="1754D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7826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65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6DB98E4"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 w14:paraId="5A0339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33F4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69B9B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65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EB49FB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0245BEC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668BF85E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0FF56CE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44C3AD3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83EFD83">
      <w:pPr>
        <w:rPr>
          <w:bCs/>
          <w:sz w:val="10"/>
          <w:szCs w:val="10"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</w:t>
      </w:r>
    </w:p>
    <w:p w14:paraId="38F0A250"/>
    <w:sectPr>
      <w:headerReference r:id="rId3" w:type="default"/>
      <w:pgSz w:w="11906" w:h="16838"/>
      <w:pgMar w:top="1134" w:right="964" w:bottom="39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41887"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CX12-01-2025</w:t>
    </w:r>
  </w:p>
  <w:p w14:paraId="0C8AB5CB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 w14:paraId="75C0674E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A8581B"/>
    <w:rsid w:val="000817E6"/>
    <w:rsid w:val="000A4087"/>
    <w:rsid w:val="000B3203"/>
    <w:rsid w:val="000C6199"/>
    <w:rsid w:val="000D2E05"/>
    <w:rsid w:val="00112C70"/>
    <w:rsid w:val="001420EA"/>
    <w:rsid w:val="00157430"/>
    <w:rsid w:val="0016719E"/>
    <w:rsid w:val="00173F0F"/>
    <w:rsid w:val="001801B6"/>
    <w:rsid w:val="00187293"/>
    <w:rsid w:val="001E5420"/>
    <w:rsid w:val="00263DDF"/>
    <w:rsid w:val="002B3C53"/>
    <w:rsid w:val="002B5B19"/>
    <w:rsid w:val="002E4287"/>
    <w:rsid w:val="002F5AD3"/>
    <w:rsid w:val="003033B5"/>
    <w:rsid w:val="003542DC"/>
    <w:rsid w:val="0035691C"/>
    <w:rsid w:val="00357482"/>
    <w:rsid w:val="00376F7D"/>
    <w:rsid w:val="00385165"/>
    <w:rsid w:val="003F5EF3"/>
    <w:rsid w:val="004A491C"/>
    <w:rsid w:val="004B6753"/>
    <w:rsid w:val="004C12DB"/>
    <w:rsid w:val="004C279D"/>
    <w:rsid w:val="004D35A3"/>
    <w:rsid w:val="004F4992"/>
    <w:rsid w:val="00523D87"/>
    <w:rsid w:val="00540777"/>
    <w:rsid w:val="00551AAE"/>
    <w:rsid w:val="0057737D"/>
    <w:rsid w:val="00583030"/>
    <w:rsid w:val="0058763B"/>
    <w:rsid w:val="006406FD"/>
    <w:rsid w:val="00673727"/>
    <w:rsid w:val="00687D0D"/>
    <w:rsid w:val="006906B1"/>
    <w:rsid w:val="006970DB"/>
    <w:rsid w:val="006C70E7"/>
    <w:rsid w:val="006F42E2"/>
    <w:rsid w:val="006F6FCF"/>
    <w:rsid w:val="00714BB2"/>
    <w:rsid w:val="0073776E"/>
    <w:rsid w:val="007420A9"/>
    <w:rsid w:val="00744B26"/>
    <w:rsid w:val="007C2AFD"/>
    <w:rsid w:val="00841A00"/>
    <w:rsid w:val="00851EDD"/>
    <w:rsid w:val="008A41EF"/>
    <w:rsid w:val="008C1DEC"/>
    <w:rsid w:val="008C4ADB"/>
    <w:rsid w:val="0094087B"/>
    <w:rsid w:val="00956361"/>
    <w:rsid w:val="009D2FCC"/>
    <w:rsid w:val="009E2146"/>
    <w:rsid w:val="009E2469"/>
    <w:rsid w:val="00A62A59"/>
    <w:rsid w:val="00A72454"/>
    <w:rsid w:val="00A8581B"/>
    <w:rsid w:val="00A94147"/>
    <w:rsid w:val="00B51CF8"/>
    <w:rsid w:val="00B940AC"/>
    <w:rsid w:val="00BB59AD"/>
    <w:rsid w:val="00BB64D5"/>
    <w:rsid w:val="00BC2CAA"/>
    <w:rsid w:val="00BE277D"/>
    <w:rsid w:val="00C26F0E"/>
    <w:rsid w:val="00C313F1"/>
    <w:rsid w:val="00C4763C"/>
    <w:rsid w:val="00C66B58"/>
    <w:rsid w:val="00C75EFF"/>
    <w:rsid w:val="00C830E1"/>
    <w:rsid w:val="00C8710C"/>
    <w:rsid w:val="00D66F9B"/>
    <w:rsid w:val="00E4128F"/>
    <w:rsid w:val="00E44CEE"/>
    <w:rsid w:val="00E84CA8"/>
    <w:rsid w:val="00E9016C"/>
    <w:rsid w:val="00EA3D0B"/>
    <w:rsid w:val="00EC5286"/>
    <w:rsid w:val="00EE0689"/>
    <w:rsid w:val="00EE3877"/>
    <w:rsid w:val="00F13707"/>
    <w:rsid w:val="00F14247"/>
    <w:rsid w:val="00F25ED9"/>
    <w:rsid w:val="00F5190B"/>
    <w:rsid w:val="00FE3A9A"/>
    <w:rsid w:val="02193197"/>
    <w:rsid w:val="05EA36D1"/>
    <w:rsid w:val="0841650A"/>
    <w:rsid w:val="0F525288"/>
    <w:rsid w:val="16E3482F"/>
    <w:rsid w:val="1DC3330F"/>
    <w:rsid w:val="25D66A62"/>
    <w:rsid w:val="27BB0477"/>
    <w:rsid w:val="2E0D2905"/>
    <w:rsid w:val="390B4262"/>
    <w:rsid w:val="3C3E3862"/>
    <w:rsid w:val="3E014D36"/>
    <w:rsid w:val="3EA622EF"/>
    <w:rsid w:val="553E3E4B"/>
    <w:rsid w:val="66585C14"/>
    <w:rsid w:val="6FC206B6"/>
    <w:rsid w:val="784F06B4"/>
    <w:rsid w:val="7A5D1921"/>
    <w:rsid w:val="7A6E658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autoRedefine/>
    <w:qFormat/>
    <w:uiPriority w:val="0"/>
    <w:rPr>
      <w:b/>
      <w:bCs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785</Words>
  <Characters>1059</Characters>
  <Lines>10</Lines>
  <Paragraphs>2</Paragraphs>
  <TotalTime>5</TotalTime>
  <ScaleCrop>false</ScaleCrop>
  <LinksUpToDate>false</LinksUpToDate>
  <CharactersWithSpaces>1288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2024-03-04T07:46:00Z</dcterms:created>
  <dc:creator>qqq</dc:creator>
  <cp:lastModifiedBy>英英 </cp:lastModifiedBy>
  <cp:lastPrinted>2024-07-04T04:17:00Z</cp:lastPrinted>
  <dcterms:modified xsi:type="dcterms:W3CDTF">2025-02-07T02:50:44Z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EE7720B5870E476D97773EAB8BDF923B_13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